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03" w:rsidRPr="009A4803" w:rsidRDefault="009A4803" w:rsidP="009A4803">
      <w:pPr>
        <w:widowControl/>
        <w:wordWrap/>
        <w:autoSpaceDE/>
        <w:autoSpaceDN/>
        <w:spacing w:after="0" w:line="600" w:lineRule="atLeast"/>
        <w:jc w:val="left"/>
        <w:outlineLvl w:val="1"/>
        <w:rPr>
          <w:rFonts w:ascii="Myriad Pro" w:eastAsia="Noto Sans KR" w:hAnsi="Myriad Pro" w:cs="Arial"/>
          <w:b/>
          <w:bCs/>
          <w:color w:val="000000"/>
          <w:kern w:val="0"/>
          <w:sz w:val="54"/>
          <w:szCs w:val="54"/>
        </w:rPr>
      </w:pPr>
      <w:r w:rsidRPr="009A4803">
        <w:rPr>
          <w:rFonts w:ascii="Myriad Pro" w:eastAsia="Noto Sans KR" w:hAnsi="Myriad Pro" w:cs="Arial"/>
          <w:b/>
          <w:bCs/>
          <w:color w:val="000000"/>
          <w:kern w:val="0"/>
          <w:sz w:val="54"/>
          <w:szCs w:val="54"/>
        </w:rPr>
        <w:t>Copyright transfer agreement</w:t>
      </w:r>
      <w:bookmarkStart w:id="0" w:name="_GoBack"/>
      <w:bookmarkEnd w:id="0"/>
    </w:p>
    <w:p w:rsidR="009A4803" w:rsidRPr="009A4803" w:rsidRDefault="009A4803" w:rsidP="009A4803">
      <w:pPr>
        <w:widowControl/>
        <w:wordWrap/>
        <w:autoSpaceDE/>
        <w:autoSpaceDN/>
        <w:spacing w:after="0" w:line="0" w:lineRule="auto"/>
        <w:jc w:val="left"/>
        <w:rPr>
          <w:rFonts w:ascii="Myriad Pro" w:eastAsia="Noto Sans KR" w:hAnsi="Myriad Pro" w:cs="굴림"/>
          <w:color w:val="000000"/>
          <w:kern w:val="0"/>
          <w:sz w:val="2"/>
          <w:szCs w:val="2"/>
        </w:rPr>
      </w:pPr>
      <w:r w:rsidRPr="009A4803">
        <w:rPr>
          <w:rFonts w:ascii="Myriad Pro" w:eastAsia="Noto Sans KR" w:hAnsi="Myriad Pro" w:cs="굴림"/>
          <w:color w:val="000000"/>
          <w:kern w:val="0"/>
          <w:sz w:val="2"/>
          <w:szCs w:val="2"/>
        </w:rPr>
        <w:t>Page Path</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b/>
          <w:bCs/>
          <w:color w:val="000000"/>
          <w:kern w:val="0"/>
          <w:sz w:val="23"/>
          <w:szCs w:val="23"/>
        </w:rPr>
        <w:t>Manuscript Title</w:t>
      </w:r>
      <w:r w:rsidRPr="009A4803">
        <w:rPr>
          <w:rFonts w:ascii="Myriad Pro" w:eastAsia="굴림" w:hAnsi="Myriad Pro" w:cs="Arial"/>
          <w:color w:val="000000"/>
          <w:kern w:val="0"/>
          <w:sz w:val="23"/>
          <w:szCs w:val="23"/>
        </w:rPr>
        <w:t>: [Title of Manuscript]</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b/>
          <w:bCs/>
          <w:color w:val="000000"/>
          <w:kern w:val="0"/>
          <w:sz w:val="23"/>
          <w:szCs w:val="23"/>
        </w:rPr>
        <w:t>Journal of Publication</w:t>
      </w:r>
      <w:r w:rsidRPr="009A4803">
        <w:rPr>
          <w:rFonts w:ascii="Myriad Pro" w:eastAsia="굴림" w:hAnsi="Myriad Pro" w:cs="Arial"/>
          <w:color w:val="000000"/>
          <w:kern w:val="0"/>
          <w:sz w:val="23"/>
          <w:szCs w:val="23"/>
        </w:rPr>
        <w:t>: IGEE Proceedings</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b/>
          <w:bCs/>
          <w:color w:val="000000"/>
          <w:kern w:val="0"/>
          <w:sz w:val="23"/>
          <w:szCs w:val="23"/>
        </w:rPr>
        <w:t>Intending Author(s)</w:t>
      </w:r>
      <w:r w:rsidRPr="009A4803">
        <w:rPr>
          <w:rFonts w:ascii="Myriad Pro" w:eastAsia="굴림" w:hAnsi="Myriad Pro" w:cs="Arial"/>
          <w:color w:val="000000"/>
          <w:kern w:val="0"/>
          <w:sz w:val="23"/>
          <w:szCs w:val="23"/>
        </w:rPr>
        <w:t>: [List of Authors]</w:t>
      </w:r>
    </w:p>
    <w:p w:rsidR="009A4803" w:rsidRDefault="009A4803" w:rsidP="009A4803">
      <w:pPr>
        <w:widowControl/>
        <w:wordWrap/>
        <w:autoSpaceDE/>
        <w:autoSpaceDN/>
        <w:spacing w:before="300" w:after="0" w:line="375" w:lineRule="atLeast"/>
        <w:jc w:val="left"/>
        <w:rPr>
          <w:rFonts w:ascii="Myriad Pro" w:eastAsia="굴림" w:hAnsi="Myriad Pro" w:cs="Arial"/>
          <w:b/>
          <w:bCs/>
          <w:color w:val="000000"/>
          <w:kern w:val="0"/>
          <w:sz w:val="23"/>
          <w:szCs w:val="23"/>
        </w:rPr>
      </w:pPr>
      <w:r w:rsidRPr="009A4803">
        <w:rPr>
          <w:rFonts w:ascii="Myriad Pro" w:eastAsia="굴림" w:hAnsi="Myriad Pro" w:cs="Arial"/>
          <w:b/>
          <w:bCs/>
          <w:color w:val="000000"/>
          <w:kern w:val="0"/>
          <w:sz w:val="23"/>
          <w:szCs w:val="23"/>
        </w:rPr>
        <w:t>The intending author(s) hereby agree to the following terms and conditions with regard to the publication of the manuscript in the Journal of Publication:</w:t>
      </w:r>
    </w:p>
    <w:p w:rsidR="009A4803" w:rsidRDefault="009A4803" w:rsidP="009A4803">
      <w:pPr>
        <w:widowControl/>
        <w:wordWrap/>
        <w:autoSpaceDE/>
        <w:autoSpaceDN/>
        <w:spacing w:after="45" w:line="375" w:lineRule="atLeast"/>
        <w:jc w:val="left"/>
        <w:rPr>
          <w:rFonts w:ascii="Myriad Pro" w:eastAsia="굴림" w:hAnsi="Myriad Pro" w:cs="Arial"/>
          <w:color w:val="000000"/>
          <w:kern w:val="0"/>
          <w:sz w:val="23"/>
          <w:szCs w:val="23"/>
        </w:rPr>
      </w:pPr>
    </w:p>
    <w:p w:rsidR="009A4803" w:rsidRPr="009A4803" w:rsidRDefault="009A4803" w:rsidP="00452921">
      <w:pPr>
        <w:widowControl/>
        <w:wordWrap/>
        <w:autoSpaceDE/>
        <w:autoSpaceDN/>
        <w:spacing w:after="45" w:line="375" w:lineRule="atLeast"/>
        <w:ind w:left="230" w:hangingChars="100" w:hanging="230"/>
        <w:jc w:val="left"/>
        <w:rPr>
          <w:rFonts w:ascii="Myriad Pro" w:eastAsia="굴림" w:hAnsi="Myriad Pro" w:cs="Arial"/>
          <w:color w:val="000000"/>
          <w:kern w:val="0"/>
          <w:sz w:val="23"/>
          <w:szCs w:val="23"/>
        </w:rPr>
      </w:pPr>
      <w:r w:rsidRPr="009A4803">
        <w:rPr>
          <w:rFonts w:ascii="Myriad Pro" w:eastAsia="굴림" w:hAnsi="Myriad Pro" w:cs="Arial"/>
          <w:color w:val="000000"/>
          <w:kern w:val="0"/>
          <w:sz w:val="23"/>
          <w:szCs w:val="23"/>
        </w:rPr>
        <w:t>1. The manuscript is either an original work or a modification of a previously published journal, with clear reference to the original source.</w:t>
      </w:r>
    </w:p>
    <w:p w:rsidR="009A4803" w:rsidRPr="009A4803" w:rsidRDefault="009A4803" w:rsidP="00452921">
      <w:pPr>
        <w:widowControl/>
        <w:wordWrap/>
        <w:autoSpaceDE/>
        <w:autoSpaceDN/>
        <w:spacing w:after="45" w:line="375" w:lineRule="atLeast"/>
        <w:ind w:left="230" w:hangingChars="100" w:hanging="230"/>
        <w:jc w:val="left"/>
        <w:rPr>
          <w:rFonts w:ascii="Myriad Pro" w:eastAsia="굴림" w:hAnsi="Myriad Pro" w:cs="Arial"/>
          <w:color w:val="000000"/>
          <w:kern w:val="0"/>
          <w:sz w:val="23"/>
          <w:szCs w:val="23"/>
        </w:rPr>
      </w:pPr>
      <w:r w:rsidRPr="009A4803">
        <w:rPr>
          <w:rFonts w:ascii="Myriad Pro" w:eastAsia="굴림" w:hAnsi="Myriad Pro" w:cs="Arial"/>
          <w:color w:val="000000"/>
          <w:kern w:val="0"/>
          <w:sz w:val="23"/>
          <w:szCs w:val="23"/>
        </w:rPr>
        <w:t>2. The author(s) have made substantial intellectual and practical contributions to the manuscript and accept shared responsibility for its content.</w:t>
      </w:r>
    </w:p>
    <w:p w:rsidR="009A4803" w:rsidRPr="009A4803" w:rsidRDefault="009A4803" w:rsidP="00452921">
      <w:pPr>
        <w:widowControl/>
        <w:wordWrap/>
        <w:autoSpaceDE/>
        <w:autoSpaceDN/>
        <w:spacing w:after="45" w:line="375" w:lineRule="atLeast"/>
        <w:ind w:left="230" w:hangingChars="100" w:hanging="230"/>
        <w:jc w:val="left"/>
        <w:rPr>
          <w:rFonts w:ascii="Myriad Pro" w:eastAsia="굴림" w:hAnsi="Myriad Pro" w:cs="Arial"/>
          <w:color w:val="000000"/>
          <w:kern w:val="0"/>
          <w:sz w:val="23"/>
          <w:szCs w:val="23"/>
        </w:rPr>
      </w:pPr>
      <w:r w:rsidRPr="009A4803">
        <w:rPr>
          <w:rFonts w:ascii="Myriad Pro" w:eastAsia="굴림" w:hAnsi="Myriad Pro" w:cs="Arial"/>
          <w:color w:val="000000"/>
          <w:kern w:val="0"/>
          <w:sz w:val="23"/>
          <w:szCs w:val="23"/>
        </w:rPr>
        <w:t>3. The manuscript has not been previously published in its current form and is not currently submitted or under consideration for publication elsewhere.</w:t>
      </w:r>
    </w:p>
    <w:p w:rsidR="009A4803" w:rsidRPr="009A4803" w:rsidRDefault="009A4803" w:rsidP="00452921">
      <w:pPr>
        <w:widowControl/>
        <w:wordWrap/>
        <w:autoSpaceDE/>
        <w:autoSpaceDN/>
        <w:spacing w:after="45" w:line="375" w:lineRule="atLeast"/>
        <w:ind w:left="230" w:hangingChars="100" w:hanging="230"/>
        <w:jc w:val="left"/>
        <w:rPr>
          <w:rFonts w:ascii="Myriad Pro" w:eastAsia="굴림" w:hAnsi="Myriad Pro" w:cs="Arial"/>
          <w:color w:val="000000"/>
          <w:kern w:val="0"/>
          <w:sz w:val="23"/>
          <w:szCs w:val="23"/>
        </w:rPr>
      </w:pPr>
      <w:r w:rsidRPr="009A4803">
        <w:rPr>
          <w:rFonts w:ascii="Myriad Pro" w:eastAsia="굴림" w:hAnsi="Myriad Pro" w:cs="Arial"/>
          <w:color w:val="000000"/>
          <w:kern w:val="0"/>
          <w:sz w:val="23"/>
          <w:szCs w:val="23"/>
        </w:rPr>
        <w:t>4. The publisher of the journal has the right to raise objections to any copyright infringement related to the manuscript without seeking permission from the author(s).</w:t>
      </w:r>
    </w:p>
    <w:p w:rsidR="009A4803" w:rsidRPr="009A4803" w:rsidRDefault="009A4803" w:rsidP="00452921">
      <w:pPr>
        <w:widowControl/>
        <w:wordWrap/>
        <w:autoSpaceDE/>
        <w:autoSpaceDN/>
        <w:spacing w:after="45" w:line="375" w:lineRule="atLeast"/>
        <w:ind w:left="230" w:hangingChars="100" w:hanging="230"/>
        <w:jc w:val="left"/>
        <w:rPr>
          <w:rFonts w:ascii="Myriad Pro" w:eastAsia="굴림" w:hAnsi="Myriad Pro" w:cs="Arial"/>
          <w:color w:val="000000"/>
          <w:kern w:val="0"/>
          <w:sz w:val="23"/>
          <w:szCs w:val="23"/>
        </w:rPr>
      </w:pPr>
      <w:r w:rsidRPr="009A4803">
        <w:rPr>
          <w:rFonts w:ascii="Myriad Pro" w:eastAsia="굴림" w:hAnsi="Myriad Pro" w:cs="Arial"/>
          <w:color w:val="000000"/>
          <w:kern w:val="0"/>
          <w:sz w:val="23"/>
          <w:szCs w:val="23"/>
        </w:rPr>
        <w:t>5. The author(s) hereby transfer all rights, interests, copyrights, and digital copyrights related to the manuscript to the journal. However, if the author(s) choose to use any part of the manuscript in another work, proper citation to this manuscript will be provided as the source.</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color w:val="000000"/>
          <w:kern w:val="0"/>
          <w:sz w:val="23"/>
          <w:szCs w:val="23"/>
        </w:rPr>
        <w:t>Author(s) Information:</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b/>
          <w:bCs/>
          <w:color w:val="000000"/>
          <w:kern w:val="0"/>
          <w:sz w:val="23"/>
          <w:szCs w:val="23"/>
        </w:rPr>
        <w:t>Author Name (Printed): </w:t>
      </w:r>
      <w:r w:rsidRPr="009A4803">
        <w:rPr>
          <w:rFonts w:ascii="Myriad Pro" w:eastAsia="굴림" w:hAnsi="Myriad Pro" w:cs="Arial"/>
          <w:color w:val="000000"/>
          <w:kern w:val="0"/>
          <w:sz w:val="23"/>
          <w:szCs w:val="23"/>
        </w:rPr>
        <w:t>_____________________________</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b/>
          <w:bCs/>
          <w:color w:val="000000"/>
          <w:kern w:val="0"/>
          <w:sz w:val="23"/>
          <w:szCs w:val="23"/>
        </w:rPr>
        <w:t>Author Signature: </w:t>
      </w:r>
      <w:r w:rsidRPr="009A4803">
        <w:rPr>
          <w:rFonts w:ascii="Myriad Pro" w:eastAsia="굴림" w:hAnsi="Myriad Pro" w:cs="Arial"/>
          <w:color w:val="000000"/>
          <w:kern w:val="0"/>
          <w:sz w:val="23"/>
          <w:szCs w:val="23"/>
        </w:rPr>
        <w:t>_____________________________</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b/>
          <w:bCs/>
          <w:color w:val="000000"/>
          <w:kern w:val="0"/>
          <w:sz w:val="23"/>
          <w:szCs w:val="23"/>
        </w:rPr>
        <w:t>Date: </w:t>
      </w:r>
      <w:r w:rsidRPr="009A4803">
        <w:rPr>
          <w:rFonts w:ascii="Myriad Pro" w:eastAsia="굴림" w:hAnsi="Myriad Pro" w:cs="Arial"/>
          <w:color w:val="000000"/>
          <w:kern w:val="0"/>
          <w:sz w:val="23"/>
          <w:szCs w:val="23"/>
        </w:rPr>
        <w:t>_____________________________</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color w:val="000000"/>
          <w:kern w:val="0"/>
          <w:sz w:val="23"/>
          <w:szCs w:val="23"/>
        </w:rPr>
        <w:t>[Please repeat the above section for each author. All authors must sign the agreement.]</w:t>
      </w:r>
    </w:p>
    <w:p w:rsidR="009A4803" w:rsidRPr="009A4803" w:rsidRDefault="009A4803" w:rsidP="009A4803">
      <w:pPr>
        <w:widowControl/>
        <w:wordWrap/>
        <w:autoSpaceDE/>
        <w:autoSpaceDN/>
        <w:spacing w:before="300" w:after="0" w:line="375" w:lineRule="atLeast"/>
        <w:jc w:val="left"/>
        <w:rPr>
          <w:rFonts w:ascii="Myriad Pro" w:eastAsia="굴림" w:hAnsi="Myriad Pro" w:cs="Arial"/>
          <w:color w:val="000000"/>
          <w:kern w:val="0"/>
          <w:sz w:val="23"/>
          <w:szCs w:val="23"/>
        </w:rPr>
      </w:pPr>
      <w:r w:rsidRPr="009A4803">
        <w:rPr>
          <w:rFonts w:ascii="Myriad Pro" w:eastAsia="굴림" w:hAnsi="Myriad Pro" w:cs="Arial"/>
          <w:color w:val="000000"/>
          <w:kern w:val="0"/>
          <w:sz w:val="23"/>
          <w:szCs w:val="23"/>
        </w:rPr>
        <w:t>[Additional Notes: Separate copies of this form (fully completed) may be submitted by authors from different institutions. All signatures must be original and authenticated.]</w:t>
      </w:r>
    </w:p>
    <w:p w:rsidR="005B353B" w:rsidRPr="009A4803" w:rsidRDefault="00452921">
      <w:pPr>
        <w:rPr>
          <w:rFonts w:ascii="Myriad Pro" w:hAnsi="Myriad Pro"/>
        </w:rPr>
      </w:pPr>
    </w:p>
    <w:sectPr w:rsidR="005B353B" w:rsidRPr="009A480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Noto Sans KR">
    <w:panose1 w:val="020B0500000000000000"/>
    <w:charset w:val="81"/>
    <w:family w:val="swiss"/>
    <w:notTrueType/>
    <w:pitch w:val="variable"/>
    <w:sig w:usb0="30000287" w:usb1="2BDF3C10" w:usb2="00000016" w:usb3="00000000" w:csb0="002E010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BE6"/>
    <w:multiLevelType w:val="multilevel"/>
    <w:tmpl w:val="8D5A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24790"/>
    <w:multiLevelType w:val="multilevel"/>
    <w:tmpl w:val="261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03"/>
    <w:rsid w:val="00452921"/>
    <w:rsid w:val="009A4803"/>
    <w:rsid w:val="00A46085"/>
    <w:rsid w:val="00EC72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52813"/>
  <w15:chartTrackingRefBased/>
  <w15:docId w15:val="{9B8963DC-F21B-4B26-A2D5-ACAFBE85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9A4803"/>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9A4803"/>
    <w:rPr>
      <w:rFonts w:ascii="굴림" w:eastAsia="굴림" w:hAnsi="굴림" w:cs="굴림"/>
      <w:b/>
      <w:bCs/>
      <w:kern w:val="0"/>
      <w:sz w:val="36"/>
      <w:szCs w:val="36"/>
    </w:rPr>
  </w:style>
  <w:style w:type="character" w:styleId="a3">
    <w:name w:val="Hyperlink"/>
    <w:basedOn w:val="a0"/>
    <w:uiPriority w:val="99"/>
    <w:semiHidden/>
    <w:unhideWhenUsed/>
    <w:rsid w:val="009A4803"/>
    <w:rPr>
      <w:color w:val="0000FF"/>
      <w:u w:val="single"/>
    </w:rPr>
  </w:style>
  <w:style w:type="paragraph" w:styleId="a4">
    <w:name w:val="Normal (Web)"/>
    <w:basedOn w:val="a"/>
    <w:uiPriority w:val="99"/>
    <w:semiHidden/>
    <w:unhideWhenUsed/>
    <w:rsid w:val="009A480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30915">
      <w:bodyDiv w:val="1"/>
      <w:marLeft w:val="0"/>
      <w:marRight w:val="0"/>
      <w:marTop w:val="0"/>
      <w:marBottom w:val="0"/>
      <w:divBdr>
        <w:top w:val="none" w:sz="0" w:space="0" w:color="auto"/>
        <w:left w:val="none" w:sz="0" w:space="0" w:color="auto"/>
        <w:bottom w:val="none" w:sz="0" w:space="0" w:color="auto"/>
        <w:right w:val="none" w:sz="0" w:space="0" w:color="auto"/>
      </w:divBdr>
      <w:divsChild>
        <w:div w:id="1732340115">
          <w:marLeft w:val="0"/>
          <w:marRight w:val="0"/>
          <w:marTop w:val="0"/>
          <w:marBottom w:val="0"/>
          <w:divBdr>
            <w:top w:val="none" w:sz="0" w:space="0" w:color="auto"/>
            <w:left w:val="none" w:sz="0" w:space="0" w:color="auto"/>
            <w:bottom w:val="none" w:sz="0" w:space="0" w:color="auto"/>
            <w:right w:val="none" w:sz="0" w:space="0" w:color="auto"/>
          </w:divBdr>
        </w:div>
        <w:div w:id="1630472275">
          <w:marLeft w:val="0"/>
          <w:marRight w:val="0"/>
          <w:marTop w:val="0"/>
          <w:marBottom w:val="0"/>
          <w:divBdr>
            <w:top w:val="none" w:sz="0" w:space="0" w:color="auto"/>
            <w:left w:val="none" w:sz="0" w:space="0" w:color="auto"/>
            <w:bottom w:val="none" w:sz="0" w:space="0" w:color="auto"/>
            <w:right w:val="none" w:sz="0" w:space="0" w:color="auto"/>
          </w:divBdr>
          <w:divsChild>
            <w:div w:id="21320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1406</Characters>
  <Application>Microsoft Office Word</Application>
  <DocSecurity>0</DocSecurity>
  <Lines>26</Lines>
  <Paragraphs>19</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이도경(연세대학교)</dc:creator>
  <cp:keywords/>
  <dc:description/>
  <cp:lastModifiedBy>이도경(연세대학교)</cp:lastModifiedBy>
  <cp:revision>2</cp:revision>
  <dcterms:created xsi:type="dcterms:W3CDTF">2024-11-18T05:40:00Z</dcterms:created>
  <dcterms:modified xsi:type="dcterms:W3CDTF">2024-11-18T05:44:00Z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cb3b0a2d-369a-4405-9a07-605f2a671cb8</vt:lpwstr>
  </property>
</Properties>
</file>